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Helvetica" w:hAnsi="Helvetica"/>
          <w:sz w:val="26"/>
          <w:szCs w:val="26"/>
          <w:u w:color="000000"/>
          <w:rtl w:val="0"/>
          <w:lang w:val="en-US"/>
          <w14:textOutline w14:w="12700" w14:cap="flat">
            <w14:noFill/>
            <w14:miter w14:lim="400000"/>
          </w14:textOutline>
        </w:rPr>
      </w:pPr>
    </w:p>
    <w:p>
      <w:pPr>
        <w:pStyle w:val="Default"/>
        <w:bidi w:val="0"/>
        <w:spacing w:before="0"/>
        <w:ind w:left="0" w:right="0" w:firstLine="0"/>
        <w:jc w:val="left"/>
        <w:rPr>
          <w:rFonts w:ascii="Helvetica" w:cs="Helvetica" w:hAnsi="Helvetica" w:eastAsia="Helvetica"/>
          <w:sz w:val="26"/>
          <w:szCs w:val="26"/>
          <w:u w:color="000000"/>
          <w:rtl w:val="0"/>
          <w:lang w:val="en-US"/>
          <w14:textOutline w14:w="12700" w14:cap="flat">
            <w14:noFill/>
            <w14:miter w14:lim="400000"/>
          </w14:textOutline>
        </w:rPr>
      </w:pPr>
      <w:r>
        <w:rPr>
          <w:rFonts w:ascii="Helvetica" w:hAnsi="Helvetica"/>
          <w:sz w:val="26"/>
          <w:szCs w:val="26"/>
          <w:u w:color="000000"/>
          <w:rtl w:val="0"/>
          <w:lang w:val="en-US"/>
          <w14:textOutline w14:w="12700" w14:cap="flat">
            <w14:noFill/>
            <w14:miter w14:lim="400000"/>
          </w14:textOutline>
        </w:rPr>
        <w:t>THE MANASLU BALCONY TREK 2017</w:t>
      </w:r>
    </w:p>
    <w:p>
      <w:pPr>
        <w:pStyle w:val="Default"/>
        <w:bidi w:val="0"/>
        <w:spacing w:before="0"/>
        <w:ind w:left="0" w:right="0" w:firstLine="0"/>
        <w:jc w:val="left"/>
        <w:rPr>
          <w:rFonts w:ascii="Helvetica" w:cs="Helvetica" w:hAnsi="Helvetica" w:eastAsia="Helvetica"/>
          <w:sz w:val="26"/>
          <w:szCs w:val="26"/>
          <w:u w:color="000000"/>
          <w:rtl w:val="0"/>
          <w:lang w:val="en-US"/>
          <w14:textOutline w14:w="12700" w14:cap="flat">
            <w14:noFill/>
            <w14:miter w14:lim="400000"/>
          </w14:textOutline>
        </w:rPr>
      </w:pPr>
      <w:r>
        <w:rPr>
          <w:rFonts w:ascii="Helvetica" w:hAnsi="Helvetica"/>
          <w:sz w:val="26"/>
          <w:szCs w:val="26"/>
          <w:u w:color="000000"/>
          <w:rtl w:val="0"/>
          <w:lang w:val="en-US"/>
          <w14:textOutline w14:w="12700" w14:cap="flat">
            <w14:noFill/>
            <w14:miter w14:lim="400000"/>
          </w14:textOutline>
        </w:rPr>
        <w:t xml:space="preserve">On April 25, 2015, a devastating earthquake hit Nepal. Its epicenter was the area of Gorkha. In 2017, my Nepalese agent and I put together a trek, which would not follow the main route of the Grand Tour of the Manaslu, but go off the beaten path through villages and countless millet terraces, a more traditional Nepal with amazing vistas. Ketam </w:t>
      </w:r>
      <w:r>
        <w:rPr>
          <w:rFonts w:ascii="Helvetica" w:hAnsi="Helvetica"/>
          <w:sz w:val="26"/>
          <w:szCs w:val="26"/>
          <w:u w:color="000000"/>
          <w:rtl w:val="0"/>
          <w:lang w:val="en-US"/>
          <w14:textOutline w14:w="12700" w14:cap="flat">
            <w14:noFill/>
            <w14:miter w14:lim="400000"/>
          </w14:textOutline>
        </w:rPr>
        <w:t xml:space="preserve">our guide </w:t>
      </w:r>
      <w:r>
        <w:rPr>
          <w:rFonts w:ascii="Helvetica" w:hAnsi="Helvetica"/>
          <w:sz w:val="26"/>
          <w:szCs w:val="26"/>
          <w:u w:color="000000"/>
          <w:rtl w:val="0"/>
          <w:lang w:val="en-US"/>
          <w14:textOutline w14:w="12700" w14:cap="flat">
            <w14:noFill/>
            <w14:miter w14:lim="400000"/>
          </w14:textOutline>
        </w:rPr>
        <w:t>led our support team, all guys being from the Gorkha area. Our trek ended in Ketam</w:t>
      </w:r>
      <w:r>
        <w:rPr>
          <w:rFonts w:ascii="Helvetica" w:hAnsi="Helvetica" w:hint="default"/>
          <w:sz w:val="26"/>
          <w:szCs w:val="26"/>
          <w:u w:color="000000"/>
          <w:rtl w:val="0"/>
          <w:lang w:val="en-US"/>
          <w14:textOutline w14:w="12700" w14:cap="flat">
            <w14:noFill/>
            <w14:miter w14:lim="400000"/>
          </w14:textOutline>
        </w:rPr>
        <w:t>’</w:t>
      </w:r>
      <w:r>
        <w:rPr>
          <w:rFonts w:ascii="Helvetica" w:hAnsi="Helvetica"/>
          <w:sz w:val="26"/>
          <w:szCs w:val="26"/>
          <w:u w:color="000000"/>
          <w:rtl w:val="0"/>
          <w:lang w:val="en-US"/>
          <w14:textOutline w14:w="12700" w14:cap="flat">
            <w14:noFill/>
            <w14:miter w14:lim="400000"/>
          </w14:textOutline>
        </w:rPr>
        <w:t xml:space="preserve">s village and their warm reception with music and dances was very touching. This trip is a testimonial of what travel can do to support underpriviledged communities. </w:t>
      </w:r>
    </w:p>
    <w:p>
      <w:pPr>
        <w:pStyle w:val="Default"/>
        <w:bidi w:val="0"/>
        <w:spacing w:before="0"/>
        <w:ind w:left="0" w:right="0" w:firstLine="0"/>
        <w:jc w:val="left"/>
        <w:rPr>
          <w:rFonts w:ascii="Helvetica" w:cs="Helvetica" w:hAnsi="Helvetica" w:eastAsia="Helvetica"/>
          <w:sz w:val="26"/>
          <w:szCs w:val="26"/>
          <w:u w:color="000000"/>
          <w:rtl w:val="0"/>
          <w:lang w:val="en-US"/>
          <w14:textOutline w14:w="12700" w14:cap="flat">
            <w14:noFill/>
            <w14:miter w14:lim="400000"/>
          </w14:textOutline>
        </w:rPr>
      </w:pPr>
    </w:p>
    <w:p>
      <w:pPr>
        <w:pStyle w:val="Default"/>
        <w:bidi w:val="0"/>
        <w:spacing w:before="0" w:after="240"/>
        <w:ind w:left="0" w:right="0" w:firstLine="0"/>
        <w:jc w:val="left"/>
        <w:rPr>
          <w:rFonts w:ascii="Times Roman" w:cs="Times Roman" w:hAnsi="Times Roman" w:eastAsia="Times Roman"/>
          <w:sz w:val="18"/>
          <w:szCs w:val="18"/>
          <w:rtl w:val="0"/>
        </w:rPr>
      </w:pPr>
      <w:r>
        <w:rPr>
          <w:rFonts w:ascii="Helvetica" w:hAnsi="Helvetica"/>
          <w:sz w:val="26"/>
          <w:szCs w:val="26"/>
          <w:rtl w:val="0"/>
          <w:lang w:val="en-US"/>
        </w:rPr>
        <w:t xml:space="preserve">DAY 1- Arrival in Katmandu, hotel check in and walk in town depending on time and fatigue. </w:t>
      </w:r>
    </w:p>
    <w:p>
      <w:pPr>
        <w:pStyle w:val="Default"/>
        <w:bidi w:val="0"/>
        <w:spacing w:before="0" w:after="240"/>
        <w:ind w:left="0" w:right="0" w:firstLine="0"/>
        <w:jc w:val="left"/>
        <w:rPr>
          <w:rFonts w:ascii="Times Roman" w:cs="Times Roman" w:hAnsi="Times Roman" w:eastAsia="Times Roman"/>
          <w:sz w:val="18"/>
          <w:szCs w:val="18"/>
          <w:rtl w:val="0"/>
        </w:rPr>
      </w:pPr>
      <w:r>
        <w:rPr>
          <w:rFonts w:ascii="Helvetica" w:hAnsi="Helvetica"/>
          <w:sz w:val="26"/>
          <w:szCs w:val="26"/>
          <w:rtl w:val="0"/>
          <w:lang w:val="de-DE"/>
        </w:rPr>
        <w:t>DAY 2- Katmandu-Gorkha-Deurali (5410 f)</w:t>
      </w:r>
      <w:r>
        <w:rPr>
          <w:rFonts w:ascii="Helvetica" w:cs="Helvetica" w:hAnsi="Helvetica" w:eastAsia="Helvetica"/>
          <w:sz w:val="26"/>
          <w:szCs w:val="26"/>
          <w:rtl w:val="0"/>
        </w:rPr>
        <w:br w:type="textWrapping"/>
      </w:r>
      <w:r>
        <w:rPr>
          <w:rFonts w:ascii="Helvetica" w:hAnsi="Helvetica"/>
          <w:sz w:val="26"/>
          <w:szCs w:val="26"/>
          <w:rtl w:val="0"/>
          <w:lang w:val="en-US"/>
        </w:rPr>
        <w:t>After breakfast, we leave by private bus to Gorkha. Lunch in Gorkha. Then we continue for two hours on a dirt road until Deurali.</w:t>
      </w:r>
      <w:r>
        <w:rPr>
          <w:rFonts w:ascii="Helvetica" w:cs="Helvetica" w:hAnsi="Helvetica" w:eastAsia="Helvetica"/>
          <w:sz w:val="26"/>
          <w:szCs w:val="26"/>
          <w:rtl w:val="0"/>
        </w:rPr>
        <w:br w:type="textWrapping"/>
      </w:r>
      <w:r>
        <w:rPr>
          <w:rFonts w:ascii="Helvetica" w:hAnsi="Helvetica"/>
          <w:sz w:val="26"/>
          <w:szCs w:val="26"/>
          <w:rtl w:val="0"/>
          <w:lang w:val="en-US"/>
        </w:rPr>
        <w:t xml:space="preserve">About 7h. Camp in nature. View on Buddha Himal. </w:t>
      </w:r>
    </w:p>
    <w:p>
      <w:pPr>
        <w:pStyle w:val="Default"/>
        <w:bidi w:val="0"/>
        <w:spacing w:before="0" w:after="240"/>
        <w:ind w:left="0" w:right="0" w:firstLine="0"/>
        <w:jc w:val="left"/>
        <w:rPr>
          <w:rFonts w:ascii="Times Roman" w:cs="Times Roman" w:hAnsi="Times Roman" w:eastAsia="Times Roman"/>
          <w:sz w:val="18"/>
          <w:szCs w:val="18"/>
          <w:rtl w:val="0"/>
        </w:rPr>
      </w:pPr>
      <w:r>
        <w:rPr>
          <w:rFonts w:ascii="Helvetica" w:hAnsi="Helvetica"/>
          <w:sz w:val="26"/>
          <w:szCs w:val="26"/>
          <w:rtl w:val="0"/>
        </w:rPr>
        <w:t>DAY 3- Deurali-Thala (6470f)</w:t>
      </w:r>
      <w:r>
        <w:rPr>
          <w:rFonts w:ascii="Helvetica" w:cs="Helvetica" w:hAnsi="Helvetica" w:eastAsia="Helvetica"/>
          <w:sz w:val="26"/>
          <w:szCs w:val="26"/>
          <w:rtl w:val="0"/>
        </w:rPr>
        <w:br w:type="textWrapping"/>
      </w:r>
      <w:r>
        <w:rPr>
          <w:rFonts w:ascii="Helvetica" w:hAnsi="Helvetica"/>
          <w:sz w:val="26"/>
          <w:szCs w:val="26"/>
          <w:rtl w:val="0"/>
          <w:lang w:val="en-US"/>
        </w:rPr>
        <w:t xml:space="preserve">The trek starts. We discover a landscape of hills completely covered by terraces, rice and other cultures. The view is splendid because the path is often on ridges. Progressive climb in the morning. About 6/7 hours of walking. Camp. </w:t>
      </w:r>
    </w:p>
    <w:p>
      <w:pPr>
        <w:pStyle w:val="Default"/>
        <w:bidi w:val="0"/>
        <w:spacing w:before="0" w:after="240"/>
        <w:ind w:left="0" w:right="0" w:firstLine="0"/>
        <w:jc w:val="left"/>
        <w:rPr>
          <w:rFonts w:ascii="Times Roman" w:cs="Times Roman" w:hAnsi="Times Roman" w:eastAsia="Times Roman"/>
          <w:sz w:val="18"/>
          <w:szCs w:val="18"/>
          <w:rtl w:val="0"/>
        </w:rPr>
      </w:pPr>
      <w:r>
        <w:rPr>
          <w:rFonts w:ascii="Helvetica" w:hAnsi="Helvetica"/>
          <w:sz w:val="26"/>
          <w:szCs w:val="26"/>
          <w:rtl w:val="0"/>
          <w:lang w:val="en-US"/>
        </w:rPr>
        <w:t>DAY 4-Thala-Dharchey(10560f) Sambe (9560f)</w:t>
      </w:r>
      <w:r>
        <w:rPr>
          <w:rFonts w:ascii="Helvetica" w:cs="Helvetica" w:hAnsi="Helvetica" w:eastAsia="Helvetica"/>
          <w:sz w:val="26"/>
          <w:szCs w:val="26"/>
          <w:rtl w:val="0"/>
        </w:rPr>
        <w:br w:type="textWrapping"/>
      </w:r>
      <w:r>
        <w:rPr>
          <w:rFonts w:ascii="Helvetica" w:hAnsi="Helvetica"/>
          <w:sz w:val="26"/>
          <w:szCs w:val="26"/>
          <w:rtl w:val="0"/>
          <w:lang w:val="en-US"/>
        </w:rPr>
        <w:t xml:space="preserve">Superb day: An itinerary in forest, full of roots, takes us back to the ridge, various flowers (depending on seasons). In the morning we climb to the plateau of Dharchey(10560f). From there, magnificent views on Annapurnas, Macchapuchre, Manaslu, Buddha Himal, Ganesh Himal and Siringi Himal. We traverse pine and rhododendrons forests, potatoes fields. About 6h of walking. Camp in Sambe. </w:t>
      </w:r>
    </w:p>
    <w:p>
      <w:pPr>
        <w:pStyle w:val="Default"/>
        <w:bidi w:val="0"/>
        <w:spacing w:before="0" w:after="240"/>
        <w:ind w:left="0" w:right="0" w:firstLine="0"/>
        <w:jc w:val="left"/>
        <w:rPr>
          <w:rFonts w:ascii="Times Roman" w:cs="Times Roman" w:hAnsi="Times Roman" w:eastAsia="Times Roman"/>
          <w:sz w:val="18"/>
          <w:szCs w:val="18"/>
          <w:rtl w:val="0"/>
        </w:rPr>
      </w:pPr>
      <w:r>
        <w:rPr>
          <w:rFonts w:ascii="Helvetica" w:hAnsi="Helvetica"/>
          <w:sz w:val="26"/>
          <w:szCs w:val="26"/>
          <w:rtl w:val="0"/>
        </w:rPr>
        <w:t>DAY 5- Sambe-Humje Bhanjyang (9200 f)</w:t>
      </w:r>
      <w:r>
        <w:rPr>
          <w:rFonts w:ascii="Helvetica" w:cs="Helvetica" w:hAnsi="Helvetica" w:eastAsia="Helvetica"/>
          <w:sz w:val="26"/>
          <w:szCs w:val="26"/>
          <w:rtl w:val="0"/>
        </w:rPr>
        <w:br w:type="textWrapping"/>
      </w:r>
      <w:r>
        <w:rPr>
          <w:rFonts w:ascii="Helvetica" w:hAnsi="Helvetica"/>
          <w:sz w:val="26"/>
          <w:szCs w:val="26"/>
          <w:rtl w:val="0"/>
          <w:lang w:val="en-US"/>
        </w:rPr>
        <w:t xml:space="preserve">In the morning, we go down To Bhasu Khang then go back up towards Humje, through prairies. Splendid landscapes and view on Ganesh, Manaslu, Buddha Himal and Annapurna II. About 6hours. Camp in nature. </w:t>
      </w:r>
    </w:p>
    <w:p>
      <w:pPr>
        <w:pStyle w:val="Default"/>
        <w:bidi w:val="0"/>
        <w:spacing w:before="0" w:after="240"/>
        <w:ind w:left="0" w:right="0" w:firstLine="0"/>
        <w:jc w:val="left"/>
        <w:rPr>
          <w:rFonts w:ascii="Times Roman" w:cs="Times Roman" w:hAnsi="Times Roman" w:eastAsia="Times Roman"/>
          <w:sz w:val="18"/>
          <w:szCs w:val="18"/>
          <w:rtl w:val="0"/>
        </w:rPr>
      </w:pPr>
      <w:r>
        <w:rPr>
          <w:rFonts w:ascii="Helvetica" w:hAnsi="Helvetica"/>
          <w:sz w:val="26"/>
          <w:szCs w:val="26"/>
          <w:rtl w:val="0"/>
        </w:rPr>
        <w:t>DAY 6- Humje Bhanjiyang-Malbu Odar</w:t>
      </w:r>
      <w:r>
        <w:rPr>
          <w:rFonts w:ascii="Helvetica" w:cs="Helvetica" w:hAnsi="Helvetica" w:eastAsia="Helvetica"/>
          <w:sz w:val="26"/>
          <w:szCs w:val="26"/>
          <w:rtl w:val="0"/>
        </w:rPr>
        <w:br w:type="textWrapping"/>
      </w:r>
      <w:r>
        <w:rPr>
          <w:rFonts w:ascii="Helvetica" w:hAnsi="Helvetica"/>
          <w:sz w:val="26"/>
          <w:szCs w:val="26"/>
          <w:rtl w:val="0"/>
          <w:lang w:val="en-US"/>
        </w:rPr>
        <w:t xml:space="preserve">We walk on the ridge, prairies, with again spectacular views. About 5h30. Camp in nature. No village. </w:t>
      </w:r>
    </w:p>
    <w:p>
      <w:pPr>
        <w:pStyle w:val="Default"/>
        <w:bidi w:val="0"/>
        <w:spacing w:before="0" w:after="240"/>
        <w:ind w:left="0" w:right="0" w:firstLine="0"/>
        <w:jc w:val="left"/>
        <w:rPr>
          <w:rFonts w:ascii="Times Roman" w:cs="Times Roman" w:hAnsi="Times Roman" w:eastAsia="Times Roman"/>
          <w:sz w:val="18"/>
          <w:szCs w:val="18"/>
          <w:rtl w:val="0"/>
        </w:rPr>
      </w:pPr>
      <w:r>
        <w:rPr>
          <w:rFonts w:ascii="Helvetica" w:hAnsi="Helvetica"/>
          <w:sz w:val="26"/>
          <w:szCs w:val="26"/>
          <w:rtl w:val="0"/>
        </w:rPr>
        <w:t>DAY 7- MalbuOdar-Kerab Kharka ( Rupchi lake)</w:t>
      </w:r>
      <w:r>
        <w:rPr>
          <w:rFonts w:ascii="Helvetica" w:cs="Helvetica" w:hAnsi="Helvetica" w:eastAsia="Helvetica"/>
          <w:sz w:val="26"/>
          <w:szCs w:val="26"/>
          <w:rtl w:val="0"/>
        </w:rPr>
        <w:br w:type="textWrapping"/>
      </w:r>
      <w:r>
        <w:rPr>
          <w:rFonts w:ascii="Helvetica" w:hAnsi="Helvetica"/>
          <w:sz w:val="26"/>
          <w:szCs w:val="26"/>
          <w:rtl w:val="0"/>
          <w:lang w:val="en-US"/>
        </w:rPr>
        <w:t xml:space="preserve">We walk again on the ridge, prairies, and run into shepherds and some sheep herds. We go by the small sacred Rupchi lake. Camp in nature. No villages. About 5h30 of walking. Maximum altitude is 13000f. </w:t>
      </w:r>
    </w:p>
    <w:p>
      <w:pPr>
        <w:pStyle w:val="Default"/>
        <w:bidi w:val="0"/>
        <w:spacing w:before="0" w:after="240"/>
        <w:ind w:left="0" w:right="0" w:firstLine="0"/>
        <w:jc w:val="left"/>
        <w:rPr>
          <w:rFonts w:ascii="Times Roman" w:cs="Times Roman" w:hAnsi="Times Roman" w:eastAsia="Times Roman"/>
          <w:sz w:val="18"/>
          <w:szCs w:val="18"/>
          <w:rtl w:val="0"/>
        </w:rPr>
      </w:pPr>
      <w:r>
        <w:rPr>
          <w:rFonts w:ascii="Helvetica" w:hAnsi="Helvetica"/>
          <w:sz w:val="26"/>
          <w:szCs w:val="26"/>
          <w:rtl w:val="0"/>
          <w:lang w:val="nl-NL"/>
        </w:rPr>
        <w:t>DAY 8-Kerab Kharka-Rukang danda</w:t>
      </w:r>
      <w:r>
        <w:rPr>
          <w:rFonts w:ascii="Helvetica" w:cs="Helvetica" w:hAnsi="Helvetica" w:eastAsia="Helvetica"/>
          <w:sz w:val="26"/>
          <w:szCs w:val="26"/>
          <w:rtl w:val="0"/>
        </w:rPr>
        <w:br w:type="textWrapping"/>
      </w:r>
      <w:r>
        <w:rPr>
          <w:rFonts w:ascii="Helvetica" w:hAnsi="Helvetica"/>
          <w:sz w:val="26"/>
          <w:szCs w:val="26"/>
          <w:rtl w:val="0"/>
          <w:lang w:val="en-US"/>
        </w:rPr>
        <w:t xml:space="preserve">We walk only 4h30, enjoying again spectacular views. We also see the Laprak valley, Singla, the Gurung village. Camp in nature where there is water. </w:t>
      </w:r>
    </w:p>
    <w:p>
      <w:pPr>
        <w:pStyle w:val="Default"/>
        <w:bidi w:val="0"/>
        <w:spacing w:before="0" w:after="240"/>
        <w:ind w:left="0" w:right="0" w:firstLine="0"/>
        <w:jc w:val="left"/>
        <w:rPr>
          <w:rFonts w:ascii="Times Roman" w:cs="Times Roman" w:hAnsi="Times Roman" w:eastAsia="Times Roman"/>
          <w:sz w:val="18"/>
          <w:szCs w:val="18"/>
          <w:rtl w:val="0"/>
        </w:rPr>
      </w:pPr>
      <w:r>
        <w:rPr>
          <w:rFonts w:ascii="Helvetica" w:hAnsi="Helvetica"/>
          <w:sz w:val="26"/>
          <w:szCs w:val="26"/>
          <w:rtl w:val="0"/>
          <w:lang w:val="nl-NL"/>
        </w:rPr>
        <w:t>DAY 9-Rukang danda-Laprak ( 7545f) via Singla.</w:t>
      </w:r>
      <w:r>
        <w:rPr>
          <w:rFonts w:ascii="Helvetica" w:cs="Helvetica" w:hAnsi="Helvetica" w:eastAsia="Helvetica"/>
          <w:sz w:val="26"/>
          <w:szCs w:val="26"/>
          <w:rtl w:val="0"/>
        </w:rPr>
        <w:br w:type="textWrapping"/>
      </w:r>
      <w:r>
        <w:rPr>
          <w:rFonts w:ascii="Helvetica" w:hAnsi="Helvetica"/>
          <w:sz w:val="26"/>
          <w:szCs w:val="26"/>
          <w:rtl w:val="0"/>
          <w:lang w:val="en-US"/>
        </w:rPr>
        <w:t xml:space="preserve">In the morning, we go down Rukang Danda for about 3 hours along the Macchakhola river. We traverse Singla, a Gurung village. We continue to Laprak, a big Gurung village, more than 500 roofs. About 4/5 h of walking. In the afternoon, we visit Laprak. Camp </w:t>
      </w:r>
    </w:p>
    <w:p>
      <w:pPr>
        <w:pStyle w:val="Default"/>
        <w:bidi w:val="0"/>
        <w:spacing w:before="0" w:after="240"/>
        <w:ind w:left="0" w:right="0" w:firstLine="0"/>
        <w:jc w:val="left"/>
        <w:rPr>
          <w:rFonts w:ascii="Times Roman" w:cs="Times Roman" w:hAnsi="Times Roman" w:eastAsia="Times Roman"/>
          <w:sz w:val="18"/>
          <w:szCs w:val="18"/>
          <w:rtl w:val="0"/>
        </w:rPr>
      </w:pPr>
      <w:r>
        <w:rPr>
          <w:rFonts w:ascii="Helvetica" w:hAnsi="Helvetica"/>
          <w:sz w:val="26"/>
          <w:szCs w:val="26"/>
          <w:rtl w:val="0"/>
        </w:rPr>
        <w:t>DAY 10-Laprak-Lapu(3100f)</w:t>
      </w:r>
      <w:r>
        <w:rPr>
          <w:rFonts w:ascii="Helvetica" w:cs="Helvetica" w:hAnsi="Helvetica" w:eastAsia="Helvetica"/>
          <w:sz w:val="26"/>
          <w:szCs w:val="26"/>
          <w:rtl w:val="0"/>
        </w:rPr>
        <w:br w:type="textWrapping"/>
      </w:r>
      <w:r>
        <w:rPr>
          <w:rFonts w:ascii="Helvetica" w:hAnsi="Helvetica"/>
          <w:sz w:val="26"/>
          <w:szCs w:val="26"/>
          <w:rtl w:val="0"/>
          <w:lang w:val="en-US"/>
        </w:rPr>
        <w:t xml:space="preserve">We walk across cultivated fields, creeks, the Gurung village of Gumda, then the rhododendrons forest, and arrive in Lapu. Easy walk, about 6-7h. Camp. </w:t>
      </w:r>
    </w:p>
    <w:p>
      <w:pPr>
        <w:pStyle w:val="Default"/>
        <w:bidi w:val="0"/>
        <w:spacing w:before="0" w:after="240"/>
        <w:ind w:left="0" w:right="0" w:firstLine="0"/>
        <w:jc w:val="left"/>
        <w:rPr>
          <w:rFonts w:ascii="Times Roman" w:cs="Times Roman" w:hAnsi="Times Roman" w:eastAsia="Times Roman"/>
          <w:sz w:val="18"/>
          <w:szCs w:val="18"/>
          <w:rtl w:val="0"/>
        </w:rPr>
      </w:pPr>
      <w:r>
        <w:rPr>
          <w:rFonts w:ascii="Helvetica" w:hAnsi="Helvetica"/>
          <w:sz w:val="26"/>
          <w:szCs w:val="26"/>
          <w:rtl w:val="0"/>
          <w:lang w:val="de-DE"/>
        </w:rPr>
        <w:t>DAY 11-Lapu-ThumiSwora ( 2600f)</w:t>
      </w:r>
      <w:r>
        <w:rPr>
          <w:rFonts w:ascii="Helvetica" w:cs="Helvetica" w:hAnsi="Helvetica" w:eastAsia="Helvetica"/>
          <w:sz w:val="26"/>
          <w:szCs w:val="26"/>
          <w:rtl w:val="0"/>
        </w:rPr>
        <w:br w:type="textWrapping"/>
      </w:r>
      <w:r>
        <w:rPr>
          <w:rFonts w:ascii="Helvetica" w:hAnsi="Helvetica"/>
          <w:sz w:val="26"/>
          <w:szCs w:val="26"/>
          <w:rtl w:val="0"/>
          <w:lang w:val="en-US"/>
        </w:rPr>
        <w:t xml:space="preserve">We go across Magar, Chetri, Brahmine, Gurung villages, cultivated fields. Easy walking for about 7h. Camp in the village. </w:t>
      </w:r>
    </w:p>
    <w:p>
      <w:pPr>
        <w:pStyle w:val="Default"/>
        <w:bidi w:val="0"/>
        <w:spacing w:before="0" w:after="240"/>
        <w:ind w:left="0" w:right="0" w:firstLine="0"/>
        <w:jc w:val="left"/>
        <w:rPr>
          <w:rFonts w:ascii="Times Roman" w:cs="Times Roman" w:hAnsi="Times Roman" w:eastAsia="Times Roman"/>
          <w:sz w:val="18"/>
          <w:szCs w:val="18"/>
          <w:rtl w:val="0"/>
        </w:rPr>
      </w:pPr>
      <w:r>
        <w:rPr>
          <w:rFonts w:ascii="Helvetica" w:hAnsi="Helvetica"/>
          <w:sz w:val="26"/>
          <w:szCs w:val="26"/>
          <w:rtl w:val="0"/>
          <w:lang w:val="nl-NL"/>
        </w:rPr>
        <w:t>DAY 12- ThumiSwora-Arkhet-Arughat-Katmandu</w:t>
      </w:r>
      <w:r>
        <w:rPr>
          <w:rFonts w:ascii="Helvetica" w:cs="Helvetica" w:hAnsi="Helvetica" w:eastAsia="Helvetica"/>
          <w:sz w:val="26"/>
          <w:szCs w:val="26"/>
          <w:rtl w:val="0"/>
        </w:rPr>
        <w:br w:type="textWrapping"/>
      </w:r>
      <w:r>
        <w:rPr>
          <w:rFonts w:ascii="Helvetica" w:hAnsi="Helvetica"/>
          <w:sz w:val="26"/>
          <w:szCs w:val="26"/>
          <w:rtl w:val="0"/>
          <w:lang w:val="en-US"/>
        </w:rPr>
        <w:t>Two hours walking after breakfast until Arkhet.</w:t>
      </w:r>
      <w:r>
        <w:rPr>
          <w:rFonts w:ascii="Helvetica" w:cs="Helvetica" w:hAnsi="Helvetica" w:eastAsia="Helvetica"/>
          <w:sz w:val="26"/>
          <w:szCs w:val="26"/>
          <w:rtl w:val="0"/>
        </w:rPr>
        <w:br w:type="textWrapping"/>
      </w:r>
      <w:r>
        <w:rPr>
          <w:rFonts w:ascii="Helvetica" w:hAnsi="Helvetica"/>
          <w:sz w:val="26"/>
          <w:szCs w:val="26"/>
          <w:rtl w:val="0"/>
          <w:lang w:val="en-US"/>
        </w:rPr>
        <w:t>Then bus to Katmandu by Arughat and Dhading Bensi. Dirt road until Bensi, then a good road.</w:t>
      </w:r>
      <w:r>
        <w:rPr>
          <w:rFonts w:ascii="Helvetica" w:cs="Helvetica" w:hAnsi="Helvetica" w:eastAsia="Helvetica"/>
          <w:sz w:val="26"/>
          <w:szCs w:val="26"/>
          <w:rtl w:val="0"/>
        </w:rPr>
        <w:br w:type="textWrapping"/>
      </w:r>
      <w:r>
        <w:rPr>
          <w:rFonts w:ascii="Helvetica" w:hAnsi="Helvetica"/>
          <w:sz w:val="26"/>
          <w:szCs w:val="26"/>
          <w:rtl w:val="0"/>
          <w:lang w:val="en-US"/>
        </w:rPr>
        <w:t xml:space="preserve">Lunch on the road. About 7/8h. We arrive in Katmandu at the end of the afternoon. Night at the hotel. </w:t>
      </w:r>
    </w:p>
    <w:p>
      <w:pPr>
        <w:pStyle w:val="Default"/>
        <w:bidi w:val="0"/>
        <w:spacing w:before="0" w:after="240"/>
        <w:ind w:left="0" w:right="0" w:firstLine="0"/>
        <w:jc w:val="left"/>
        <w:rPr>
          <w:rtl w:val="0"/>
        </w:rPr>
      </w:pPr>
      <w:r>
        <w:rPr>
          <w:rFonts w:ascii="Helvetica" w:hAnsi="Helvetica"/>
          <w:sz w:val="26"/>
          <w:szCs w:val="26"/>
          <w:rtl w:val="0"/>
          <w:lang w:val="en-US"/>
        </w:rPr>
        <w:t xml:space="preserve">DAY 13- Free day in Katmandu. We visit cultural sites of Katmandu. DAY 14- Departure. </w:t>
      </w:r>
      <w:r>
        <w:rPr>
          <w:rFonts w:ascii="Times Roman" w:cs="Times Roman" w:hAnsi="Times Roman" w:eastAsia="Times Roman"/>
          <w:sz w:val="18"/>
          <w:szCs w:val="18"/>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